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967" w:tblpY="2178"/>
        <w:tblOverlap w:val="never"/>
        <w:tblW w:w="9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6"/>
        <w:gridCol w:w="47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3" w:hRule="exact"/>
        </w:trPr>
        <w:tc>
          <w:tcPr>
            <w:tcW w:w="9920" w:type="dxa"/>
            <w:gridSpan w:val="2"/>
            <w:noWrap/>
            <w:vAlign w:val="center"/>
          </w:tcPr>
          <w:p>
            <w:pPr>
              <w:pStyle w:val="3"/>
              <w:jc w:val="center"/>
              <w:textAlignment w:val="baseline"/>
              <w:rPr>
                <w:rFonts w:ascii="方正小标宋简体" w:eastAsia="方正小标宋简体"/>
                <w:b w:val="0"/>
                <w:color w:val="000000"/>
                <w:spacing w:val="20"/>
                <w:w w:val="66"/>
                <w:sz w:val="106"/>
                <w:szCs w:val="10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color w:val="FF0000"/>
                <w:spacing w:val="20"/>
                <w:w w:val="66"/>
                <w:sz w:val="106"/>
                <w:szCs w:val="106"/>
              </w:rPr>
              <w:t>郑州市教育局教学研究室文件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exact"/>
        </w:trPr>
        <w:tc>
          <w:tcPr>
            <w:tcW w:w="5196" w:type="dxa"/>
            <w:noWrap/>
            <w:vAlign w:val="bottom"/>
          </w:tcPr>
          <w:p>
            <w:pPr>
              <w:ind w:left="364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郑教研【202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4724" w:type="dxa"/>
            <w:noWrap/>
            <w:vAlign w:val="bottom"/>
          </w:tcPr>
          <w:p>
            <w:pPr>
              <w:ind w:right="392"/>
              <w:jc w:val="righ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签发人：姬文广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5196" w:type="dxa"/>
            <w:tcBorders>
              <w:bottom w:val="single" w:color="FF0000" w:sz="18" w:space="0"/>
            </w:tcBorders>
            <w:noWrap/>
            <w:vAlign w:val="top"/>
          </w:tcPr>
          <w:p>
            <w:pPr>
              <w:ind w:left="364"/>
              <w:textAlignment w:val="baseline"/>
              <w:rPr>
                <w:rFonts w:ascii="Arial" w:hAnsi="Arial"/>
                <w:sz w:val="10"/>
              </w:rPr>
            </w:pPr>
          </w:p>
        </w:tc>
        <w:tc>
          <w:tcPr>
            <w:tcW w:w="4724" w:type="dxa"/>
            <w:tcBorders>
              <w:bottom w:val="single" w:color="FF0000" w:sz="18" w:space="0"/>
            </w:tcBorders>
            <w:noWrap/>
            <w:vAlign w:val="top"/>
          </w:tcPr>
          <w:p>
            <w:pPr>
              <w:ind w:right="392"/>
              <w:jc w:val="right"/>
              <w:textAlignment w:val="baseline"/>
              <w:rPr>
                <w:sz w:val="1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附件4：</w:t>
      </w:r>
      <w:r>
        <w:rPr>
          <w:rFonts w:hint="eastAsia" w:ascii="仿宋" w:hAnsi="仿宋" w:eastAsia="仿宋" w:cs="仿宋"/>
          <w:sz w:val="30"/>
          <w:szCs w:val="30"/>
        </w:rPr>
        <w:t>2023—2024学年度上学期教研工作计划</w:t>
      </w:r>
    </w:p>
    <w:p>
      <w:pPr>
        <w:jc w:val="center"/>
        <w:rPr>
          <w:rFonts w:eastAsia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Ansi="黑体" w:eastAsia="黑体"/>
          <w:sz w:val="44"/>
          <w:szCs w:val="44"/>
        </w:rPr>
      </w:pPr>
      <w:r>
        <w:rPr>
          <w:rFonts w:eastAsia="黑体"/>
          <w:sz w:val="44"/>
          <w:szCs w:val="44"/>
        </w:rPr>
        <w:t>20</w:t>
      </w:r>
      <w:r>
        <w:rPr>
          <w:rFonts w:hint="eastAsia" w:eastAsia="黑体"/>
          <w:sz w:val="44"/>
          <w:szCs w:val="44"/>
        </w:rPr>
        <w:t>23</w:t>
      </w:r>
      <w:r>
        <w:rPr>
          <w:rFonts w:eastAsia="黑体"/>
          <w:sz w:val="44"/>
          <w:szCs w:val="44"/>
        </w:rPr>
        <w:t>—202</w:t>
      </w:r>
      <w:r>
        <w:rPr>
          <w:rFonts w:hint="eastAsia" w:eastAsia="黑体"/>
          <w:sz w:val="44"/>
          <w:szCs w:val="44"/>
        </w:rPr>
        <w:t>4</w:t>
      </w:r>
      <w:r>
        <w:rPr>
          <w:rFonts w:hAnsi="黑体" w:eastAsia="黑体"/>
          <w:sz w:val="44"/>
          <w:szCs w:val="44"/>
        </w:rPr>
        <w:t>学年度</w:t>
      </w:r>
      <w:r>
        <w:rPr>
          <w:rFonts w:hint="eastAsia" w:hAnsi="黑体" w:eastAsia="黑体"/>
          <w:sz w:val="44"/>
          <w:szCs w:val="44"/>
        </w:rPr>
        <w:t>上</w:t>
      </w:r>
      <w:r>
        <w:rPr>
          <w:rFonts w:hAnsi="黑体" w:eastAsia="黑体"/>
          <w:sz w:val="44"/>
          <w:szCs w:val="44"/>
        </w:rPr>
        <w:t>学期教研工作计划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各县（市、区）教研室，市直各学校：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现将2023—2024学年度上学期教研工作计划公布如下：</w:t>
      </w:r>
    </w:p>
    <w:p>
      <w:pPr>
        <w:pStyle w:val="2"/>
        <w:rPr>
          <w:rFonts w:hint="default" w:ascii="仿宋" w:hAnsi="仿宋" w:eastAsia="仿宋" w:cs="仿宋"/>
          <w:b w:val="0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pStyle w:val="2"/>
        <w:rPr>
          <w:rFonts w:hint="default" w:ascii="仿宋" w:hAnsi="仿宋" w:eastAsia="仿宋" w:cs="仿宋"/>
          <w:b w:val="0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pStyle w:val="2"/>
        <w:rPr>
          <w:rFonts w:hint="default" w:ascii="仿宋" w:hAnsi="仿宋" w:eastAsia="仿宋" w:cs="仿宋"/>
          <w:b w:val="0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中学语文</w:t>
      </w:r>
    </w:p>
    <w:tbl>
      <w:tblPr>
        <w:tblStyle w:val="7"/>
        <w:tblW w:w="13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5637"/>
        <w:gridCol w:w="2663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8月28日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下午2:30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学科教研工作会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郑州市第九中学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县（市）、区教研员，市直中学教研组长、中心组成员、高中教研共同体和初中学区教研合作体负责人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9月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中招质量分析会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待定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9月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高考质量分析会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待定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9月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非毕业年级质量分析会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待定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9—12月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高中教研共同体和初中学区教研合作体主题教研活动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1.“三新”背景下的高中语文教学与评价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2.“双减”背景下的初中语文教学与评价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相关学校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初、高中教师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12月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课堂教学达标评优活动笔试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待定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2024年1月</w:t>
            </w:r>
          </w:p>
        </w:tc>
        <w:tc>
          <w:tcPr>
            <w:tcW w:w="5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郑州市高三语文第一次质量预测分析会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待定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4"/>
                <w:szCs w:val="24"/>
              </w:rPr>
              <w:t>县（市）、区高中语文教研员，高中教研共同体负责人，市高中语文中心组成员，市区高三语文教师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中学数学</w:t>
      </w:r>
    </w:p>
    <w:tbl>
      <w:tblPr>
        <w:tblStyle w:val="7"/>
        <w:tblW w:w="13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4076"/>
        <w:gridCol w:w="219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学科教研工作会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郑州市第四十七高级中学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县（市）、区教研员，中心组成员、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高中教研共同体</w:t>
            </w:r>
            <w:r>
              <w:rPr>
                <w:rFonts w:ascii="仿宋" w:hAnsi="仿宋" w:eastAsia="仿宋" w:cs="仿宋"/>
                <w:sz w:val="24"/>
                <w:szCs w:val="24"/>
              </w:rPr>
              <w:t>负责人、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初中学区合作体负责人、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市直中学教研组长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</w:t>
            </w:r>
            <w:r>
              <w:rPr>
                <w:rFonts w:ascii="仿宋" w:hAnsi="仿宋" w:eastAsia="仿宋" w:cs="仿宋"/>
                <w:sz w:val="24"/>
                <w:szCs w:val="24"/>
              </w:rPr>
              <w:t>质量分析会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郑州市第四十七高级中学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县（市）、区教研员，中心组成员、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新、老高三数学教师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中考质量分析会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县（市）、区教研员，中心组成员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九年级教师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全国高中数学联赛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有关学生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郑州市中学数学协作区基本功比赛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9—12月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高中教研共同体、初中学区合作体</w:t>
            </w:r>
            <w:r>
              <w:rPr>
                <w:rFonts w:ascii="仿宋" w:hAnsi="仿宋" w:eastAsia="仿宋" w:cs="仿宋"/>
                <w:sz w:val="24"/>
                <w:szCs w:val="24"/>
              </w:rPr>
              <w:t>主题教研活动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主题：基于核心素养的教评学一致性，基于学科素养的作业设计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不确定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高中相关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数学</w:t>
            </w:r>
            <w:r>
              <w:rPr>
                <w:rFonts w:ascii="仿宋" w:hAnsi="仿宋" w:eastAsia="仿宋" w:cs="仿宋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2024年1月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初中、高一、高二期终考试命题，高三一测命题、高三一测质量分析会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初、高中相关教师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中学英语</w:t>
      </w:r>
    </w:p>
    <w:tbl>
      <w:tblPr>
        <w:tblStyle w:val="7"/>
        <w:tblW w:w="13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4346"/>
        <w:gridCol w:w="223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8月28日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学科教研工作会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郑州外国语中学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各县（市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、区英语教研员，高中教研共同体负责人，市初、高中中心组成员，市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直中学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9月 </w:t>
            </w:r>
            <w:r>
              <w:rPr>
                <w:rFonts w:ascii="仿宋" w:hAnsi="仿宋" w:eastAsia="仿宋" w:cs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七、八年级英语教情学情调研质量分析会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县（市）、区初中教研员，中心组成员，市区现任七、八年级备课组长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9月18日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高一、高二年级英语学科质量分析会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县（市）、区高中教研员，高中教研共同体负责人，中心组成员，市区现任高一、高二年级备课组长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9月 </w:t>
            </w:r>
            <w:r>
              <w:rPr>
                <w:rFonts w:ascii="仿宋" w:hAnsi="仿宋" w:eastAsia="仿宋" w:cs="仿宋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中招质量分析会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县（市）、区初中教研员，中心组成员，初中教研组长，市区现任九年级备课组长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9月25日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高考质量分析会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县（市）、区高中教研员，高中教研共同体负责人，教研组长，中心组成员，市区高三年级备课组长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9-10月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高中教研共同体教研活动主题：指向语言能力和思维品质发展的读后续写模式的培养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高中教研共同体、初中各区确定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初、高中教师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11-12月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初中区级教研活动：单元整体教学设计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初中各区确定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2024年元月上旬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郑州市高三英语第一次质量预测分析会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县（市）、区高中教研员，高中教研共同体负责人，中心组成员，市区高三年级备课组长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中学物理</w:t>
      </w:r>
    </w:p>
    <w:tbl>
      <w:tblPr>
        <w:tblStyle w:val="7"/>
        <w:tblW w:w="13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4491"/>
        <w:gridCol w:w="2265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学科教研工作会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郑州外国语中学（工人路）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县（市）、区教研员，中心组成员、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高中教研共同体</w:t>
            </w:r>
            <w:r>
              <w:rPr>
                <w:rFonts w:ascii="仿宋" w:hAnsi="仿宋" w:eastAsia="仿宋" w:cs="仿宋"/>
                <w:sz w:val="24"/>
                <w:szCs w:val="24"/>
              </w:rPr>
              <w:t>负责人、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初中学区合作体负责人、</w:t>
            </w:r>
            <w:r>
              <w:rPr>
                <w:rFonts w:ascii="仿宋" w:hAnsi="仿宋" w:eastAsia="仿宋" w:cs="仿宋"/>
                <w:sz w:val="24"/>
                <w:szCs w:val="24"/>
              </w:rPr>
              <w:t>市直中学教研组长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第40届全国中学生物理竞赛河南省预赛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第40届全国中学生物理竞赛河南省复赛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高考质量分析会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新老高三教师、高考研究中心成员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中招质量分析会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新老九年级教师、中心组成员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郑州市达标评优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初、高中相关教师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</w:t>
            </w:r>
          </w:p>
        </w:tc>
        <w:tc>
          <w:tcPr>
            <w:tcW w:w="4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高考备考研讨会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firstLine="240" w:firstLineChars="100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县（市）、区教研员，新、老高三年级教师，高考研究中心成员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中学化学</w:t>
      </w:r>
    </w:p>
    <w:tbl>
      <w:tblPr>
        <w:tblStyle w:val="7"/>
        <w:tblW w:w="13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5413"/>
        <w:gridCol w:w="2500"/>
        <w:gridCol w:w="3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5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3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下午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学科教研工作会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郑州市第七十四中学（长江路）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县（市）、区教研员，中心组成员、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高中教研共同体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负责人、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初中学区合作体负责人、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市直中学教研组长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6日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质量分析会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郑州市第七十四中学（长江路）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县（市）、区教研员，中心组成员、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新、老高三化学教师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9月13日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中考质量分析会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县（市）、区教研员，中心组成员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九年级教师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9月20日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郑州市非毕业年级期末调考质量分析会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郑州市第七十四中学（长江路）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高一、高二年级化学备课组长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11月中旬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郑州市中学化学协作区基本功比赛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相关中学化学教师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12月中旬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郑州市实验教学研讨会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初中化学教师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9—12月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高中教研共同体、初中学区合作体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主题教研活动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教研主题：基于核心素养的教、学、评一致性课堂教学研究，基于素养的作业建设研究，高中新教材使用研究，初中新课标研究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相关学校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高中相关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化学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2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2024年1月</w:t>
            </w:r>
          </w:p>
        </w:tc>
        <w:tc>
          <w:tcPr>
            <w:tcW w:w="54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初中、高一、高二期终考试命题，高三一测命题、高三一测质量分析会</w:t>
            </w:r>
          </w:p>
        </w:tc>
        <w:tc>
          <w:tcPr>
            <w:tcW w:w="250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5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初高中相关教师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中学生物</w:t>
      </w:r>
    </w:p>
    <w:tbl>
      <w:tblPr>
        <w:tblStyle w:val="7"/>
        <w:tblW w:w="13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3889"/>
        <w:gridCol w:w="2469"/>
        <w:gridCol w:w="3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8月30日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学科教研工作会议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郑州市第四初级中学（京广路）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县（市）、区教研员，市区各高中教研组长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9月13日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高考质量分析会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郑州市第四初级中学（京广路）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县（市）、区教研员，高中中心组成员，新、老高三年级教师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9月20日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达标评优活动基本功比赛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笔试合格的高中教师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9月20日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下午2:30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中考质量分析会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待定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县（市）、区初中教研员，市区初中教研组长、备课组长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10月18日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下午2:00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高三一轮复习备考研讨会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郑州市第七十四中学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高三年级全体教师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11月1日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下午2:00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高中教研共同体主题教研活动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相关学校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优质课评比录播课上传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中学政治</w:t>
      </w:r>
    </w:p>
    <w:tbl>
      <w:tblPr>
        <w:tblStyle w:val="7"/>
        <w:tblW w:w="13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268"/>
        <w:gridCol w:w="1538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8月28日下午2:30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学科教研工作会议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default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郑州市第四初级中学（京广路）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县（市、区）教研员、中心组成员、高中学科教研组长等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9月中旬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中考质量分析会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九年级教师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9月下旬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七八年级教情学情调研考试分析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10—11月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思政课程优秀案例评选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线上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11—12月</w:t>
            </w:r>
          </w:p>
        </w:tc>
        <w:tc>
          <w:tcPr>
            <w:tcW w:w="6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default" w:eastAsia="仿宋_GB2312"/>
                <w:sz w:val="24"/>
              </w:rPr>
              <w:t>初中</w:t>
            </w:r>
            <w:r>
              <w:rPr>
                <w:rFonts w:hint="eastAsia" w:eastAsia="仿宋_GB2312"/>
                <w:sz w:val="24"/>
              </w:rPr>
              <w:t>优质课评比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9月</w:t>
            </w:r>
          </w:p>
        </w:tc>
        <w:tc>
          <w:tcPr>
            <w:tcW w:w="62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郑州市思想政治学科第七届高考备考研讨会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高中思想政治学科中心组成员和骨干教师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2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9月</w:t>
            </w:r>
          </w:p>
        </w:tc>
        <w:tc>
          <w:tcPr>
            <w:tcW w:w="62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郑州市思想政治学科2023年高考质量分析会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高中思想政治学科教研员、教研组长、中心组成员、骨干教师和新老高三思想政治教师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9月</w:t>
            </w:r>
          </w:p>
        </w:tc>
        <w:tc>
          <w:tcPr>
            <w:tcW w:w="62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郑州市思想政治学科非毕业年级质量分析会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高中思想政治学科教研员、教研组长、高一高二思想政治教师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9—12月</w:t>
            </w:r>
          </w:p>
        </w:tc>
        <w:tc>
          <w:tcPr>
            <w:tcW w:w="62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达标评优：基本功评比活动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2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9—12月</w:t>
            </w:r>
          </w:p>
        </w:tc>
        <w:tc>
          <w:tcPr>
            <w:tcW w:w="62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高中教研共同体主题教研活动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(主题:基于综合评价的高三结构化备考策略研究，基于学业质量的高中非毕业年级新教材使用结构化策略研究 )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23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9—12月</w:t>
            </w:r>
          </w:p>
        </w:tc>
        <w:tc>
          <w:tcPr>
            <w:tcW w:w="62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继续深入开展“郑州市高中思想政治学科以结构化方式培育核心素养的探索和实践”的项目研究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待定</w:t>
            </w:r>
          </w:p>
        </w:tc>
        <w:tc>
          <w:tcPr>
            <w:tcW w:w="366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项目组成员和基地校教师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中学历史</w:t>
      </w:r>
    </w:p>
    <w:tbl>
      <w:tblPr>
        <w:tblStyle w:val="7"/>
        <w:tblW w:w="13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3867"/>
        <w:gridCol w:w="2455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8月2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学科教研工作会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郑州市第十九高级中学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县（市）、区教研员，市直中学教研组长、中心组成员、高中教研共同体和初中学区教研合作体负责人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中招质量分析会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高考质量分析会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非毕业年级质量分析会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</w:t>
            </w:r>
            <w:r>
              <w:rPr>
                <w:rFonts w:ascii="仿宋" w:hAnsi="仿宋" w:eastAsia="仿宋" w:cs="仿宋"/>
                <w:sz w:val="24"/>
              </w:rPr>
              <w:t>历</w:t>
            </w:r>
            <w:r>
              <w:rPr>
                <w:rFonts w:hint="eastAsia" w:ascii="仿宋" w:hAnsi="仿宋" w:eastAsia="仿宋" w:cs="仿宋"/>
                <w:sz w:val="24"/>
              </w:rPr>
              <w:t>史新</w:t>
            </w:r>
            <w:r>
              <w:rPr>
                <w:rFonts w:ascii="仿宋" w:hAnsi="仿宋" w:eastAsia="仿宋" w:cs="仿宋"/>
                <w:sz w:val="24"/>
              </w:rPr>
              <w:t>课</w:t>
            </w:r>
            <w:r>
              <w:rPr>
                <w:rFonts w:hint="eastAsia" w:ascii="仿宋" w:hAnsi="仿宋" w:eastAsia="仿宋" w:cs="仿宋"/>
                <w:sz w:val="24"/>
              </w:rPr>
              <w:t>程命</w:t>
            </w:r>
            <w:r>
              <w:rPr>
                <w:rFonts w:ascii="仿宋" w:hAnsi="仿宋" w:eastAsia="仿宋" w:cs="仿宋"/>
                <w:sz w:val="24"/>
              </w:rPr>
              <w:t>题</w:t>
            </w:r>
            <w:r>
              <w:rPr>
                <w:rFonts w:hint="eastAsia" w:ascii="仿宋" w:hAnsi="仿宋" w:eastAsia="仿宋" w:cs="仿宋"/>
                <w:sz w:val="24"/>
              </w:rPr>
              <w:t>培训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市高中历史命题专家库成员、中心组成员、县区高中历史教研员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初中跨学科主题学习培训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待定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9—12月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高中教研共同体和初中学区教研合作体主题教研活动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1高中历史新课程教学深度实施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ascii="仿宋" w:hAnsi="仿宋" w:eastAsia="仿宋" w:cs="仿宋"/>
                <w:sz w:val="24"/>
              </w:rPr>
              <w:t>高</w:t>
            </w:r>
            <w:r>
              <w:rPr>
                <w:rFonts w:hint="eastAsia" w:ascii="仿宋" w:hAnsi="仿宋" w:eastAsia="仿宋" w:cs="仿宋"/>
                <w:sz w:val="24"/>
              </w:rPr>
              <w:t>中历史新</w:t>
            </w:r>
            <w:r>
              <w:rPr>
                <w:rFonts w:ascii="仿宋" w:hAnsi="仿宋" w:eastAsia="仿宋" w:cs="仿宋"/>
                <w:sz w:val="24"/>
              </w:rPr>
              <w:t>课</w:t>
            </w:r>
            <w:r>
              <w:rPr>
                <w:rFonts w:hint="eastAsia" w:ascii="仿宋" w:hAnsi="仿宋" w:eastAsia="仿宋" w:cs="仿宋"/>
                <w:sz w:val="24"/>
              </w:rPr>
              <w:t>程高考探索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义务教育历史新课标解读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相关学校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初、高中教师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3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年1月</w:t>
            </w:r>
          </w:p>
        </w:tc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郑州市高三历史第一次质量预测分析会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待定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</w:pPr>
            <w:r>
              <w:rPr>
                <w:rFonts w:hint="eastAsia" w:ascii="仿宋" w:hAnsi="仿宋" w:eastAsia="仿宋" w:cs="仿宋"/>
                <w:spacing w:val="0"/>
                <w:szCs w:val="24"/>
              </w:rPr>
              <w:t>县（市）、区高中历史教研员，高中教研共同体负责人，市高中历史中心组成员，市区高三历史教师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中学地理</w:t>
      </w:r>
    </w:p>
    <w:tbl>
      <w:tblPr>
        <w:tblStyle w:val="7"/>
        <w:tblW w:w="13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2"/>
        <w:gridCol w:w="3892"/>
        <w:gridCol w:w="1872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内容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地点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8月28日下午2:30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地理学科教研工作会</w:t>
            </w: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郑州市第七初级中学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县（市、区）教研员、中心组成员、高中学科教研组长等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8月28日下午5:00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学科中心组会议</w:t>
            </w: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中心组成员、协作区负责人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9月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高考质量分析会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郑州市第九高级中学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县（市、区）教研员、中心组成员、高中学科教研组长、新老高三教师等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9月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中</w:t>
            </w:r>
            <w:r>
              <w:rPr>
                <w:rFonts w:hAnsi="仿宋" w:eastAsia="仿宋"/>
                <w:sz w:val="24"/>
              </w:rPr>
              <w:t>考质量分析会</w:t>
            </w:r>
          </w:p>
        </w:tc>
        <w:tc>
          <w:tcPr>
            <w:tcW w:w="18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郑州市第二初级中学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县（市、区）教研员、中心组成员、初中中学科教研组长、新老八年级教师等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初中地理教学研讨会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待定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县（市、区）教研员、中心组成员、初中学科教研组长、初中地理教师等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10—12月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主题教研活动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主题：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1.指向核心素养的教学设计与评价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2</w:t>
            </w:r>
            <w:r>
              <w:rPr>
                <w:rFonts w:hint="eastAsia" w:hAnsi="仿宋" w:eastAsia="仿宋"/>
                <w:sz w:val="24"/>
              </w:rPr>
              <w:t>.</w:t>
            </w:r>
            <w:r>
              <w:rPr>
                <w:rFonts w:hAnsi="仿宋" w:eastAsia="仿宋"/>
                <w:sz w:val="24"/>
              </w:rPr>
              <w:t>高三地理一轮复习的有效性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相关学校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10—12月</w:t>
            </w:r>
          </w:p>
        </w:tc>
        <w:tc>
          <w:tcPr>
            <w:tcW w:w="3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学科课程研究基地主题研究活动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主题：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指向</w:t>
            </w:r>
            <w:r>
              <w:rPr>
                <w:rFonts w:hAnsi="仿宋" w:eastAsia="仿宋"/>
                <w:sz w:val="24"/>
              </w:rPr>
              <w:t>地理核心素养的教学与评价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课程研究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基地学校</w:t>
            </w:r>
          </w:p>
        </w:tc>
        <w:tc>
          <w:tcPr>
            <w:tcW w:w="4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课程研究基地学校相关教师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ZTVjZGQ5ZGNjNTUzZDQ2M2I5ZDM3YzRjODViOGIifQ=="/>
  </w:docVars>
  <w:rsids>
    <w:rsidRoot w:val="6911533D"/>
    <w:rsid w:val="1B8A41CE"/>
    <w:rsid w:val="23D63B0D"/>
    <w:rsid w:val="691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Times New Roman"/>
      <w:szCs w:val="2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szCs w:val="22"/>
    </w:rPr>
  </w:style>
  <w:style w:type="paragraph" w:customStyle="1" w:styleId="11">
    <w:name w:val="Body Text First Indent 2"/>
    <w:qFormat/>
    <w:uiPriority w:val="0"/>
    <w:pPr>
      <w:widowControl w:val="0"/>
      <w:spacing w:after="120" w:line="420" w:lineRule="exact"/>
      <w:ind w:left="420" w:leftChars="200" w:firstLine="200" w:firstLineChars="200"/>
      <w:jc w:val="both"/>
    </w:pPr>
    <w:rPr>
      <w:rFonts w:ascii="等线" w:hAnsi="等线" w:eastAsia="等线" w:cs="Times New Roman"/>
      <w:spacing w:val="2"/>
      <w:kern w:val="2"/>
      <w:sz w:val="24"/>
      <w:lang w:val="en-US" w:eastAsia="zh-CN" w:bidi="ar-SA"/>
    </w:rPr>
  </w:style>
  <w:style w:type="paragraph" w:customStyle="1" w:styleId="12">
    <w:name w:val="正文首行缩进 21"/>
    <w:qFormat/>
    <w:uiPriority w:val="0"/>
    <w:pPr>
      <w:widowControl w:val="0"/>
      <w:spacing w:after="120" w:line="420" w:lineRule="exact"/>
      <w:ind w:left="420" w:leftChars="200" w:firstLine="200" w:firstLineChars="200"/>
      <w:jc w:val="both"/>
    </w:pPr>
    <w:rPr>
      <w:rFonts w:ascii="等线" w:hAnsi="等线" w:eastAsia="等线" w:cs="Times New Roman"/>
      <w:spacing w:val="2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3206</Words>
  <Characters>3362</Characters>
  <Lines>0</Lines>
  <Paragraphs>0</Paragraphs>
  <TotalTime>0</TotalTime>
  <ScaleCrop>false</ScaleCrop>
  <LinksUpToDate>false</LinksUpToDate>
  <CharactersWithSpaces>3367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2023-08-25T02:47:00Z</dcterms:created>
  <dc:creator>紫藤</dc:creator>
  <cp:lastModifiedBy>快乐草</cp:lastModifiedBy>
  <dcterms:modified xsi:type="dcterms:W3CDTF">2023-09-04T05:25:00Z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BCF78E9AE02E47F2A43D91A21C7C5239_11</vt:lpwstr>
  </property>
</Properties>
</file>